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AD20" w14:textId="0C1A6C06" w:rsidR="005B36F1" w:rsidRDefault="00230732">
      <w:r>
        <w:t>S</w:t>
      </w:r>
      <w:r w:rsidR="00BF5217">
        <w:t xml:space="preserve">ystems </w:t>
      </w:r>
      <w:r>
        <w:t xml:space="preserve">which are inherently unstable </w:t>
      </w:r>
      <w:r w:rsidR="00BF5217">
        <w:t xml:space="preserve">require robust controllers to successfully plan and navigate </w:t>
      </w:r>
      <w:r>
        <w:t>the</w:t>
      </w:r>
      <w:r w:rsidR="00BF5217">
        <w:t xml:space="preserve"> unstructured world</w:t>
      </w:r>
      <w:r>
        <w:t xml:space="preserve"> that surrounds us</w:t>
      </w:r>
      <w:r w:rsidR="00BF5217">
        <w:t xml:space="preserve">. </w:t>
      </w:r>
      <w:r>
        <w:t>Creative methods of c</w:t>
      </w:r>
      <w:r w:rsidR="00BF5217">
        <w:t xml:space="preserve">ontrol </w:t>
      </w:r>
      <w:r>
        <w:t xml:space="preserve">become necessary </w:t>
      </w:r>
      <w:r w:rsidR="00BF5217">
        <w:t xml:space="preserve">when these </w:t>
      </w:r>
      <w:r>
        <w:t xml:space="preserve">environments are dynamic, and the </w:t>
      </w:r>
      <w:r w:rsidR="00BF5217">
        <w:t xml:space="preserve">systems </w:t>
      </w:r>
      <w:r>
        <w:t xml:space="preserve">have </w:t>
      </w:r>
      <w:r w:rsidR="00BF5217">
        <w:t>hybrid dynamics</w:t>
      </w:r>
      <w:r>
        <w:t xml:space="preserve"> or are underactuated</w:t>
      </w:r>
      <w:r w:rsidR="00BF5217">
        <w:t xml:space="preserve">. </w:t>
      </w:r>
      <w:r w:rsidR="00BF5217" w:rsidRPr="00BF5217">
        <w:t xml:space="preserve">This thesis argues that fast reaction and planning in dynamic environments is paramount </w:t>
      </w:r>
      <w:r>
        <w:t>for success when</w:t>
      </w:r>
      <w:r w:rsidR="00BF5217">
        <w:t xml:space="preserve"> </w:t>
      </w:r>
      <w:r>
        <w:t>facing these challenges.</w:t>
      </w:r>
      <w:r w:rsidR="00BF5217" w:rsidRPr="00BF5217">
        <w:t xml:space="preserve"> This work uses trajectory optimizations and force control as the primary tools for synthesizing and assessing legged and aerial locomotion. We present 1) A hardware based bipedal balancing controller that remains stable on soft and quickly moving terrain, 2) A convex monopod motion planner that requires no predefined contact timing, sequence, or location, 3) A second monopod motion planner that is effective in resistive fluidic medias, and 4) A formulation to avoid multiple moving obstacles for both legged and aerial systems. As a general conclusion we find that rapid adaptation and re-planning are key for control across locomotion modes.</w:t>
      </w:r>
    </w:p>
    <w:sectPr w:rsidR="005B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17"/>
    <w:rsid w:val="00230732"/>
    <w:rsid w:val="004007C4"/>
    <w:rsid w:val="004D1406"/>
    <w:rsid w:val="005B36F1"/>
    <w:rsid w:val="00BF5217"/>
    <w:rsid w:val="00C96077"/>
    <w:rsid w:val="00E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3624"/>
  <w15:chartTrackingRefBased/>
  <w15:docId w15:val="{CD5BEA4A-CC01-4E42-A552-C48133DB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FAC5FE68A624CA68AEF3737BAF82A" ma:contentTypeVersion="18" ma:contentTypeDescription="Create a new document." ma:contentTypeScope="" ma:versionID="5b70f2fe7b87f91c47b177f1b43a8d3a">
  <xsd:schema xmlns:xsd="http://www.w3.org/2001/XMLSchema" xmlns:xs="http://www.w3.org/2001/XMLSchema" xmlns:p="http://schemas.microsoft.com/office/2006/metadata/properties" xmlns:ns3="0582db08-415f-45e8-a4c1-7e8fa8f771ed" xmlns:ns4="d34e8abc-69dd-42ac-8025-0d08f53ff710" targetNamespace="http://schemas.microsoft.com/office/2006/metadata/properties" ma:root="true" ma:fieldsID="034d1d634ca070c64c27cfc7894da760" ns3:_="" ns4:_="">
    <xsd:import namespace="0582db08-415f-45e8-a4c1-7e8fa8f771ed"/>
    <xsd:import namespace="d34e8abc-69dd-42ac-8025-0d08f53ff710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2db08-415f-45e8-a4c1-7e8fa8f771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8abc-69dd-42ac-8025-0d08f53ff71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0582db08-415f-45e8-a4c1-7e8fa8f771ed" xsi:nil="true"/>
    <MigrationWizIdPermissions xmlns="0582db08-415f-45e8-a4c1-7e8fa8f771ed" xsi:nil="true"/>
    <MigrationWizId xmlns="0582db08-415f-45e8-a4c1-7e8fa8f771ed" xsi:nil="true"/>
    <MigrationWizIdDocumentLibraryPermissions xmlns="0582db08-415f-45e8-a4c1-7e8fa8f771ed" xsi:nil="true"/>
    <MigrationWizIdPermissionLevels xmlns="0582db08-415f-45e8-a4c1-7e8fa8f771ed" xsi:nil="true"/>
    <_activity xmlns="0582db08-415f-45e8-a4c1-7e8fa8f771ed" xsi:nil="true"/>
  </documentManagement>
</p:properties>
</file>

<file path=customXml/itemProps1.xml><?xml version="1.0" encoding="utf-8"?>
<ds:datastoreItem xmlns:ds="http://schemas.openxmlformats.org/officeDocument/2006/customXml" ds:itemID="{E7644AFA-D9A3-44CF-93D1-951D05FF0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2db08-415f-45e8-a4c1-7e8fa8f771ed"/>
    <ds:schemaRef ds:uri="d34e8abc-69dd-42ac-8025-0d08f53ff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5B172-90C0-4678-A055-EBEABC70F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FD69E-9C19-4AC0-8D31-AE49426FFD45}">
  <ds:schemaRefs>
    <ds:schemaRef ds:uri="d34e8abc-69dd-42ac-8025-0d08f53ff710"/>
    <ds:schemaRef ds:uri="http://schemas.microsoft.com/office/2006/documentManagement/types"/>
    <ds:schemaRef ds:uri="http://purl.org/dc/terms/"/>
    <ds:schemaRef ds:uri="0582db08-415f-45e8-a4c1-7e8fa8f771e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White</dc:creator>
  <cp:keywords/>
  <dc:description/>
  <cp:lastModifiedBy>Jason White</cp:lastModifiedBy>
  <cp:revision>2</cp:revision>
  <dcterms:created xsi:type="dcterms:W3CDTF">2023-10-20T14:08:00Z</dcterms:created>
  <dcterms:modified xsi:type="dcterms:W3CDTF">2023-10-20T14:08:00Z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0x010100619FAC5FE68A624CA68AEF3737BAF82A</vt:lpwstr>
  </property>
</Properties>
</file>