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B7C4F" w14:textId="0F1676FF" w:rsidR="005B16C2" w:rsidRPr="00583D99" w:rsidRDefault="00583D99" w:rsidP="00583D99">
      <w:pPr>
        <w:jc w:val="center"/>
        <w:rPr>
          <w:rFonts w:ascii="Times New Roman" w:hAnsi="Times New Roman" w:cs="Times New Roman"/>
          <w:b/>
          <w:bCs/>
          <w:sz w:val="28"/>
          <w:szCs w:val="28"/>
        </w:rPr>
      </w:pPr>
      <w:r w:rsidRPr="00583D99">
        <w:rPr>
          <w:rFonts w:ascii="Times New Roman" w:hAnsi="Times New Roman" w:cs="Times New Roman"/>
          <w:b/>
          <w:bCs/>
          <w:sz w:val="28"/>
          <w:szCs w:val="28"/>
        </w:rPr>
        <w:t>ABSTRACT</w:t>
      </w:r>
    </w:p>
    <w:p w14:paraId="31C15C96" w14:textId="77777777" w:rsidR="00583D99" w:rsidRPr="00583D99" w:rsidRDefault="00583D99" w:rsidP="00583D99">
      <w:pPr>
        <w:spacing w:line="360" w:lineRule="auto"/>
        <w:jc w:val="both"/>
        <w:rPr>
          <w:rFonts w:ascii="Times New Roman" w:hAnsi="Times New Roman" w:cs="Times New Roman"/>
          <w:sz w:val="24"/>
          <w:szCs w:val="24"/>
        </w:rPr>
      </w:pPr>
      <w:r w:rsidRPr="00583D99">
        <w:rPr>
          <w:rFonts w:ascii="Times New Roman" w:hAnsi="Times New Roman" w:cs="Times New Roman"/>
          <w:sz w:val="24"/>
          <w:szCs w:val="24"/>
        </w:rPr>
        <w:t>The rise in energy demand calls for rapid advancements in technology in terms of renewable energy. In doing so, to reduce the carbon emissions in the atmosphere and give the planet a fighting chance to battle global temperature rise. With different forms of energy harvesting through renewable sources, solar energy is one of the fastest progressing and promising forms of renewable energy</w:t>
      </w:r>
      <w:r w:rsidRPr="00583D99">
        <w:rPr>
          <w:rFonts w:ascii="Times New Roman" w:hAnsi="Times New Roman" w:cs="Times New Roman"/>
          <w:color w:val="FF0000"/>
          <w:sz w:val="24"/>
          <w:szCs w:val="24"/>
        </w:rPr>
        <w:t xml:space="preserve"> </w:t>
      </w:r>
      <w:sdt>
        <w:sdtPr>
          <w:rPr>
            <w:rFonts w:ascii="Times New Roman" w:hAnsi="Times New Roman" w:cs="Times New Roman"/>
            <w:color w:val="FF0000"/>
            <w:sz w:val="24"/>
            <w:szCs w:val="24"/>
          </w:rPr>
          <w:id w:val="42332662"/>
          <w:citation/>
        </w:sdtPr>
        <w:sdtEndPr>
          <w:rPr>
            <w:color w:val="auto"/>
          </w:rPr>
        </w:sdtEndPr>
        <w:sdtContent>
          <w:r w:rsidRPr="00583D99">
            <w:rPr>
              <w:rFonts w:ascii="Times New Roman" w:hAnsi="Times New Roman" w:cs="Times New Roman"/>
              <w:sz w:val="24"/>
              <w:szCs w:val="24"/>
            </w:rPr>
            <w:fldChar w:fldCharType="begin"/>
          </w:r>
          <w:r w:rsidRPr="00583D99">
            <w:rPr>
              <w:rFonts w:ascii="Times New Roman" w:hAnsi="Times New Roman" w:cs="Times New Roman"/>
              <w:sz w:val="24"/>
              <w:szCs w:val="24"/>
            </w:rPr>
            <w:instrText xml:space="preserve"> CITATION Gon17 \l 1033 </w:instrText>
          </w:r>
          <w:r w:rsidRPr="00583D99">
            <w:rPr>
              <w:rFonts w:ascii="Times New Roman" w:hAnsi="Times New Roman" w:cs="Times New Roman"/>
              <w:sz w:val="24"/>
              <w:szCs w:val="24"/>
            </w:rPr>
            <w:fldChar w:fldCharType="separate"/>
          </w:r>
          <w:r w:rsidRPr="00583D99">
            <w:rPr>
              <w:rFonts w:ascii="Times New Roman" w:hAnsi="Times New Roman" w:cs="Times New Roman"/>
              <w:noProof/>
              <w:sz w:val="24"/>
              <w:szCs w:val="24"/>
            </w:rPr>
            <w:t>( Gonçalves Vasconcelos Sampaio &amp; Orestes Aguirre González, 2017)</w:t>
          </w:r>
          <w:r w:rsidRPr="00583D99">
            <w:rPr>
              <w:rFonts w:ascii="Times New Roman" w:hAnsi="Times New Roman" w:cs="Times New Roman"/>
              <w:sz w:val="24"/>
              <w:szCs w:val="24"/>
            </w:rPr>
            <w:fldChar w:fldCharType="end"/>
          </w:r>
        </w:sdtContent>
      </w:sdt>
      <w:r w:rsidRPr="00583D99">
        <w:rPr>
          <w:rFonts w:ascii="Times New Roman" w:hAnsi="Times New Roman" w:cs="Times New Roman"/>
          <w:sz w:val="24"/>
          <w:szCs w:val="24"/>
        </w:rPr>
        <w:t xml:space="preserve">. </w:t>
      </w:r>
    </w:p>
    <w:p w14:paraId="6209BF6E" w14:textId="77777777" w:rsidR="00583D99" w:rsidRPr="00583D99" w:rsidRDefault="00583D99" w:rsidP="00583D99">
      <w:pPr>
        <w:spacing w:line="360" w:lineRule="auto"/>
        <w:jc w:val="both"/>
        <w:rPr>
          <w:rFonts w:ascii="Times New Roman" w:hAnsi="Times New Roman" w:cs="Times New Roman"/>
          <w:sz w:val="24"/>
          <w:szCs w:val="24"/>
        </w:rPr>
      </w:pPr>
      <w:r w:rsidRPr="00583D99">
        <w:rPr>
          <w:rFonts w:ascii="Times New Roman" w:hAnsi="Times New Roman" w:cs="Times New Roman"/>
          <w:sz w:val="24"/>
          <w:szCs w:val="24"/>
        </w:rPr>
        <w:t>The sun’s energy can be used to produce electricity through light and heat. Semiconductor materials are used to extract photovoltaic energy from the sun. This energy creates an electric charge that moves due to an internal electric field, thus producing electricity</w:t>
      </w:r>
      <w:sdt>
        <w:sdtPr>
          <w:rPr>
            <w:rFonts w:ascii="Times New Roman" w:hAnsi="Times New Roman" w:cs="Times New Roman"/>
            <w:sz w:val="24"/>
            <w:szCs w:val="24"/>
          </w:rPr>
          <w:id w:val="-1900659041"/>
          <w:citation/>
        </w:sdtPr>
        <w:sdtContent>
          <w:r w:rsidRPr="00583D99">
            <w:rPr>
              <w:rFonts w:ascii="Times New Roman" w:hAnsi="Times New Roman" w:cs="Times New Roman"/>
              <w:sz w:val="24"/>
              <w:szCs w:val="24"/>
            </w:rPr>
            <w:fldChar w:fldCharType="begin"/>
          </w:r>
          <w:r w:rsidRPr="00583D99">
            <w:rPr>
              <w:rFonts w:ascii="Times New Roman" w:hAnsi="Times New Roman" w:cs="Times New Roman"/>
              <w:sz w:val="24"/>
              <w:szCs w:val="24"/>
            </w:rPr>
            <w:instrText xml:space="preserve"> CITATION Pra21 \l 1033 </w:instrText>
          </w:r>
          <w:r w:rsidRPr="00583D99">
            <w:rPr>
              <w:rFonts w:ascii="Times New Roman" w:hAnsi="Times New Roman" w:cs="Times New Roman"/>
              <w:sz w:val="24"/>
              <w:szCs w:val="24"/>
            </w:rPr>
            <w:fldChar w:fldCharType="separate"/>
          </w:r>
          <w:r w:rsidRPr="00583D99">
            <w:rPr>
              <w:rFonts w:ascii="Times New Roman" w:hAnsi="Times New Roman" w:cs="Times New Roman"/>
              <w:noProof/>
              <w:sz w:val="24"/>
              <w:szCs w:val="24"/>
            </w:rPr>
            <w:t xml:space="preserve"> (Pratap Singh, Kumar Goyal, &amp; Kumar, 2021)</w:t>
          </w:r>
          <w:r w:rsidRPr="00583D99">
            <w:rPr>
              <w:rFonts w:ascii="Times New Roman" w:hAnsi="Times New Roman" w:cs="Times New Roman"/>
              <w:sz w:val="24"/>
              <w:szCs w:val="24"/>
            </w:rPr>
            <w:fldChar w:fldCharType="end"/>
          </w:r>
        </w:sdtContent>
      </w:sdt>
      <w:r w:rsidRPr="00583D99">
        <w:rPr>
          <w:rFonts w:ascii="Times New Roman" w:hAnsi="Times New Roman" w:cs="Times New Roman"/>
          <w:sz w:val="24"/>
          <w:szCs w:val="24"/>
        </w:rPr>
        <w:t xml:space="preserve">. The issue arises with the efficiency of these panels. The maximum efficiency attained by using photovoltaics is 22%, which comes from using perovskite material </w:t>
      </w:r>
      <w:sdt>
        <w:sdtPr>
          <w:rPr>
            <w:rFonts w:ascii="Times New Roman" w:hAnsi="Times New Roman" w:cs="Times New Roman"/>
            <w:sz w:val="24"/>
            <w:szCs w:val="24"/>
          </w:rPr>
          <w:id w:val="-2134393877"/>
          <w:citation/>
        </w:sdtPr>
        <w:sdtContent>
          <w:r w:rsidRPr="00583D99">
            <w:rPr>
              <w:rFonts w:ascii="Times New Roman" w:hAnsi="Times New Roman" w:cs="Times New Roman"/>
              <w:sz w:val="24"/>
              <w:szCs w:val="24"/>
            </w:rPr>
            <w:fldChar w:fldCharType="begin"/>
          </w:r>
          <w:r w:rsidRPr="00583D99">
            <w:rPr>
              <w:rFonts w:ascii="Times New Roman" w:hAnsi="Times New Roman" w:cs="Times New Roman"/>
              <w:sz w:val="24"/>
              <w:szCs w:val="24"/>
            </w:rPr>
            <w:instrText xml:space="preserve"> CITATION Kim20 \l 1033 </w:instrText>
          </w:r>
          <w:r w:rsidRPr="00583D99">
            <w:rPr>
              <w:rFonts w:ascii="Times New Roman" w:hAnsi="Times New Roman" w:cs="Times New Roman"/>
              <w:sz w:val="24"/>
              <w:szCs w:val="24"/>
            </w:rPr>
            <w:fldChar w:fldCharType="separate"/>
          </w:r>
          <w:r w:rsidRPr="00583D99">
            <w:rPr>
              <w:rFonts w:ascii="Times New Roman" w:hAnsi="Times New Roman" w:cs="Times New Roman"/>
              <w:noProof/>
              <w:sz w:val="24"/>
              <w:szCs w:val="24"/>
            </w:rPr>
            <w:t>(Kim, Lee, Jung, Shin, &amp; Park, 2020)</w:t>
          </w:r>
          <w:r w:rsidRPr="00583D99">
            <w:rPr>
              <w:rFonts w:ascii="Times New Roman" w:hAnsi="Times New Roman" w:cs="Times New Roman"/>
              <w:sz w:val="24"/>
              <w:szCs w:val="24"/>
            </w:rPr>
            <w:fldChar w:fldCharType="end"/>
          </w:r>
        </w:sdtContent>
      </w:sdt>
      <w:r w:rsidRPr="00583D99">
        <w:rPr>
          <w:rFonts w:ascii="Times New Roman" w:hAnsi="Times New Roman" w:cs="Times New Roman"/>
          <w:sz w:val="24"/>
          <w:szCs w:val="24"/>
        </w:rPr>
        <w:t xml:space="preserve">, which leads us to the second issue, the cost of these materials. The question arises on how sustainable it is to continue investing in more expensive materials </w:t>
      </w:r>
      <w:proofErr w:type="gramStart"/>
      <w:r w:rsidRPr="00583D99">
        <w:rPr>
          <w:rFonts w:ascii="Times New Roman" w:hAnsi="Times New Roman" w:cs="Times New Roman"/>
          <w:sz w:val="24"/>
          <w:szCs w:val="24"/>
        </w:rPr>
        <w:t>in order to</w:t>
      </w:r>
      <w:proofErr w:type="gramEnd"/>
      <w:r w:rsidRPr="00583D99">
        <w:rPr>
          <w:rFonts w:ascii="Times New Roman" w:hAnsi="Times New Roman" w:cs="Times New Roman"/>
          <w:sz w:val="24"/>
          <w:szCs w:val="24"/>
        </w:rPr>
        <w:t xml:space="preserve"> increase efficiency and produce enough power to keep up with the global energy demand. </w:t>
      </w:r>
    </w:p>
    <w:p w14:paraId="2B01D01B" w14:textId="77777777" w:rsidR="00583D99" w:rsidRPr="00583D99" w:rsidRDefault="00583D99" w:rsidP="00583D99">
      <w:pPr>
        <w:spacing w:line="360" w:lineRule="auto"/>
        <w:jc w:val="both"/>
        <w:rPr>
          <w:rFonts w:ascii="Times New Roman" w:hAnsi="Times New Roman" w:cs="Times New Roman"/>
          <w:sz w:val="24"/>
          <w:szCs w:val="24"/>
        </w:rPr>
      </w:pPr>
      <w:r w:rsidRPr="00583D99">
        <w:rPr>
          <w:rFonts w:ascii="Times New Roman" w:hAnsi="Times New Roman" w:cs="Times New Roman"/>
          <w:sz w:val="24"/>
          <w:szCs w:val="24"/>
        </w:rPr>
        <w:t xml:space="preserve"> Heat on the other hand has a higher efficiency as it can be concentrated. Concentrated solar power uses reflective surfaces to direct the sun’s rays onto a central point or area. This area contains a heat transfer medium which in turn carries this heat and transfers it to a power cycle, thus producing electricity </w:t>
      </w:r>
      <w:sdt>
        <w:sdtPr>
          <w:rPr>
            <w:rFonts w:ascii="Times New Roman" w:hAnsi="Times New Roman" w:cs="Times New Roman"/>
            <w:sz w:val="24"/>
            <w:szCs w:val="24"/>
          </w:rPr>
          <w:id w:val="736983465"/>
          <w:citation/>
        </w:sdtPr>
        <w:sdtContent>
          <w:r w:rsidRPr="00583D99">
            <w:rPr>
              <w:rFonts w:ascii="Times New Roman" w:hAnsi="Times New Roman" w:cs="Times New Roman"/>
              <w:sz w:val="24"/>
              <w:szCs w:val="24"/>
            </w:rPr>
            <w:fldChar w:fldCharType="begin"/>
          </w:r>
          <w:r w:rsidRPr="00583D99">
            <w:rPr>
              <w:rFonts w:ascii="Times New Roman" w:hAnsi="Times New Roman" w:cs="Times New Roman"/>
              <w:sz w:val="24"/>
              <w:szCs w:val="24"/>
            </w:rPr>
            <w:instrText xml:space="preserve"> CITATION Lov121 \l 1033 </w:instrText>
          </w:r>
          <w:r w:rsidRPr="00583D99">
            <w:rPr>
              <w:rFonts w:ascii="Times New Roman" w:hAnsi="Times New Roman" w:cs="Times New Roman"/>
              <w:sz w:val="24"/>
              <w:szCs w:val="24"/>
            </w:rPr>
            <w:fldChar w:fldCharType="separate"/>
          </w:r>
          <w:r w:rsidRPr="00583D99">
            <w:rPr>
              <w:rFonts w:ascii="Times New Roman" w:hAnsi="Times New Roman" w:cs="Times New Roman"/>
              <w:noProof/>
              <w:sz w:val="24"/>
              <w:szCs w:val="24"/>
            </w:rPr>
            <w:t>(Lovegrove &amp; Pye, Fundamental principles of concentrating solar power (CSP) systems, 2012)</w:t>
          </w:r>
          <w:r w:rsidRPr="00583D99">
            <w:rPr>
              <w:rFonts w:ascii="Times New Roman" w:hAnsi="Times New Roman" w:cs="Times New Roman"/>
              <w:sz w:val="24"/>
              <w:szCs w:val="24"/>
            </w:rPr>
            <w:fldChar w:fldCharType="end"/>
          </w:r>
        </w:sdtContent>
      </w:sdt>
      <w:r w:rsidRPr="00583D99">
        <w:rPr>
          <w:rFonts w:ascii="Times New Roman" w:hAnsi="Times New Roman" w:cs="Times New Roman"/>
          <w:sz w:val="24"/>
          <w:szCs w:val="24"/>
        </w:rPr>
        <w:t xml:space="preserve">. The four most common types of concentrated solar power are: linear Fresnel lens, parabolic trough collectors, concentrated dish collectors and heliostat fields </w:t>
      </w:r>
      <w:sdt>
        <w:sdtPr>
          <w:rPr>
            <w:rFonts w:ascii="Times New Roman" w:hAnsi="Times New Roman" w:cs="Times New Roman"/>
            <w:sz w:val="24"/>
            <w:szCs w:val="24"/>
          </w:rPr>
          <w:id w:val="197671451"/>
          <w:citation/>
        </w:sdtPr>
        <w:sdtContent>
          <w:r w:rsidRPr="00583D99">
            <w:rPr>
              <w:rFonts w:ascii="Times New Roman" w:hAnsi="Times New Roman" w:cs="Times New Roman"/>
              <w:sz w:val="24"/>
              <w:szCs w:val="24"/>
            </w:rPr>
            <w:fldChar w:fldCharType="begin"/>
          </w:r>
          <w:r w:rsidRPr="00583D99">
            <w:rPr>
              <w:rFonts w:ascii="Times New Roman" w:hAnsi="Times New Roman" w:cs="Times New Roman"/>
              <w:sz w:val="24"/>
              <w:szCs w:val="24"/>
            </w:rPr>
            <w:instrText xml:space="preserve"> CITATION Lov12 \l 1033 </w:instrText>
          </w:r>
          <w:r w:rsidRPr="00583D99">
            <w:rPr>
              <w:rFonts w:ascii="Times New Roman" w:hAnsi="Times New Roman" w:cs="Times New Roman"/>
              <w:sz w:val="24"/>
              <w:szCs w:val="24"/>
            </w:rPr>
            <w:fldChar w:fldCharType="separate"/>
          </w:r>
          <w:r w:rsidRPr="00583D99">
            <w:rPr>
              <w:rFonts w:ascii="Times New Roman" w:hAnsi="Times New Roman" w:cs="Times New Roman"/>
              <w:noProof/>
              <w:sz w:val="24"/>
              <w:szCs w:val="24"/>
            </w:rPr>
            <w:t>(Lovegrove &amp; Csiro, Introduction to concentrating solar power (CSP) technology, 2012)</w:t>
          </w:r>
          <w:r w:rsidRPr="00583D99">
            <w:rPr>
              <w:rFonts w:ascii="Times New Roman" w:hAnsi="Times New Roman" w:cs="Times New Roman"/>
              <w:sz w:val="24"/>
              <w:szCs w:val="24"/>
            </w:rPr>
            <w:fldChar w:fldCharType="end"/>
          </w:r>
        </w:sdtContent>
      </w:sdt>
      <w:r w:rsidRPr="00583D99">
        <w:rPr>
          <w:rFonts w:ascii="Times New Roman" w:hAnsi="Times New Roman" w:cs="Times New Roman"/>
          <w:sz w:val="24"/>
          <w:szCs w:val="24"/>
        </w:rPr>
        <w:t xml:space="preserve">. The concentrated dish collector is by far the most efficient form of concentrated solar power as it contains a dual axis tracking system and ensures direct concentration of the </w:t>
      </w:r>
      <w:proofErr w:type="spellStart"/>
      <w:proofErr w:type="gramStart"/>
      <w:r w:rsidRPr="00583D99">
        <w:rPr>
          <w:rFonts w:ascii="Times New Roman" w:hAnsi="Times New Roman" w:cs="Times New Roman"/>
          <w:sz w:val="24"/>
          <w:szCs w:val="24"/>
        </w:rPr>
        <w:t>suns</w:t>
      </w:r>
      <w:proofErr w:type="spellEnd"/>
      <w:proofErr w:type="gramEnd"/>
      <w:r w:rsidRPr="00583D99">
        <w:rPr>
          <w:rFonts w:ascii="Times New Roman" w:hAnsi="Times New Roman" w:cs="Times New Roman"/>
          <w:sz w:val="24"/>
          <w:szCs w:val="24"/>
        </w:rPr>
        <w:t xml:space="preserve"> rays onto a focal point rather than focal area. But this also means that it is too expensive to be commercially viable. So, when considering a second-best alternative, heliostat fields are the way to go. Heliostat fields use a set of mirrors that are positioned in such a way that the sun’s rays are reflected off them and onto a receiver that is placed on a central tower. The heat is transferred through a heat transfer medium, which is usually in fluid form (gases, molten salts, oils, water etc.)</w:t>
      </w:r>
      <w:sdt>
        <w:sdtPr>
          <w:rPr>
            <w:rFonts w:ascii="Times New Roman" w:hAnsi="Times New Roman" w:cs="Times New Roman"/>
            <w:sz w:val="24"/>
            <w:szCs w:val="24"/>
          </w:rPr>
          <w:id w:val="-397669769"/>
          <w:citation/>
        </w:sdtPr>
        <w:sdtContent>
          <w:r w:rsidRPr="00583D99">
            <w:rPr>
              <w:rFonts w:ascii="Times New Roman" w:hAnsi="Times New Roman" w:cs="Times New Roman"/>
              <w:sz w:val="24"/>
              <w:szCs w:val="24"/>
            </w:rPr>
            <w:fldChar w:fldCharType="begin"/>
          </w:r>
          <w:r w:rsidRPr="00583D99">
            <w:rPr>
              <w:rFonts w:ascii="Times New Roman" w:hAnsi="Times New Roman" w:cs="Times New Roman"/>
              <w:sz w:val="24"/>
              <w:szCs w:val="24"/>
            </w:rPr>
            <w:instrText xml:space="preserve"> CITATION Jia19 \l 1033 </w:instrText>
          </w:r>
          <w:r w:rsidRPr="00583D99">
            <w:rPr>
              <w:rFonts w:ascii="Times New Roman" w:hAnsi="Times New Roman" w:cs="Times New Roman"/>
              <w:sz w:val="24"/>
              <w:szCs w:val="24"/>
            </w:rPr>
            <w:fldChar w:fldCharType="separate"/>
          </w:r>
          <w:r w:rsidRPr="00583D99">
            <w:rPr>
              <w:rFonts w:ascii="Times New Roman" w:hAnsi="Times New Roman" w:cs="Times New Roman"/>
              <w:noProof/>
              <w:sz w:val="24"/>
              <w:szCs w:val="24"/>
            </w:rPr>
            <w:t xml:space="preserve"> (Jiang, Du, Kong, Xu, &amp; Ju, 2019)</w:t>
          </w:r>
          <w:r w:rsidRPr="00583D99">
            <w:rPr>
              <w:rFonts w:ascii="Times New Roman" w:hAnsi="Times New Roman" w:cs="Times New Roman"/>
              <w:sz w:val="24"/>
              <w:szCs w:val="24"/>
            </w:rPr>
            <w:fldChar w:fldCharType="end"/>
          </w:r>
        </w:sdtContent>
      </w:sdt>
      <w:r w:rsidRPr="00583D99">
        <w:rPr>
          <w:rFonts w:ascii="Times New Roman" w:hAnsi="Times New Roman" w:cs="Times New Roman"/>
          <w:sz w:val="24"/>
          <w:szCs w:val="24"/>
        </w:rPr>
        <w:t xml:space="preserve">. The drawback with this is the heat threshold that can be attained by the heat transfer </w:t>
      </w:r>
      <w:r w:rsidRPr="00583D99">
        <w:rPr>
          <w:rFonts w:ascii="Times New Roman" w:hAnsi="Times New Roman" w:cs="Times New Roman"/>
          <w:sz w:val="24"/>
          <w:szCs w:val="24"/>
        </w:rPr>
        <w:lastRenderedPageBreak/>
        <w:t>medium. Therefore, solid carbon ceramic particles are considered as they can retain and transfer higher temperatures thus increasing the electricity produced by the power cycle</w:t>
      </w:r>
      <w:sdt>
        <w:sdtPr>
          <w:rPr>
            <w:rFonts w:ascii="Times New Roman" w:hAnsi="Times New Roman" w:cs="Times New Roman"/>
            <w:sz w:val="24"/>
            <w:szCs w:val="24"/>
          </w:rPr>
          <w:id w:val="-1287112579"/>
          <w:citation/>
        </w:sdtPr>
        <w:sdtContent>
          <w:r w:rsidRPr="00583D99">
            <w:rPr>
              <w:rFonts w:ascii="Times New Roman" w:hAnsi="Times New Roman" w:cs="Times New Roman"/>
              <w:sz w:val="24"/>
              <w:szCs w:val="24"/>
            </w:rPr>
            <w:fldChar w:fldCharType="begin"/>
          </w:r>
          <w:r w:rsidRPr="00583D99">
            <w:rPr>
              <w:rFonts w:ascii="Times New Roman" w:hAnsi="Times New Roman" w:cs="Times New Roman"/>
              <w:sz w:val="24"/>
              <w:szCs w:val="24"/>
            </w:rPr>
            <w:instrText xml:space="preserve"> CITATION Jia19 \l 1033 </w:instrText>
          </w:r>
          <w:r w:rsidRPr="00583D99">
            <w:rPr>
              <w:rFonts w:ascii="Times New Roman" w:hAnsi="Times New Roman" w:cs="Times New Roman"/>
              <w:sz w:val="24"/>
              <w:szCs w:val="24"/>
            </w:rPr>
            <w:fldChar w:fldCharType="separate"/>
          </w:r>
          <w:r w:rsidRPr="00583D99">
            <w:rPr>
              <w:rFonts w:ascii="Times New Roman" w:hAnsi="Times New Roman" w:cs="Times New Roman"/>
              <w:noProof/>
              <w:sz w:val="24"/>
              <w:szCs w:val="24"/>
            </w:rPr>
            <w:t xml:space="preserve"> (Jiang, Du, Kong, Xu, &amp; Ju, 2019)</w:t>
          </w:r>
          <w:r w:rsidRPr="00583D99">
            <w:rPr>
              <w:rFonts w:ascii="Times New Roman" w:hAnsi="Times New Roman" w:cs="Times New Roman"/>
              <w:sz w:val="24"/>
              <w:szCs w:val="24"/>
            </w:rPr>
            <w:fldChar w:fldCharType="end"/>
          </w:r>
        </w:sdtContent>
      </w:sdt>
      <w:r w:rsidRPr="00583D99">
        <w:rPr>
          <w:rFonts w:ascii="Times New Roman" w:hAnsi="Times New Roman" w:cs="Times New Roman"/>
          <w:sz w:val="24"/>
          <w:szCs w:val="24"/>
        </w:rPr>
        <w:t xml:space="preserve">.  </w:t>
      </w:r>
      <w:proofErr w:type="gramStart"/>
      <w:r w:rsidRPr="00583D99">
        <w:rPr>
          <w:rFonts w:ascii="Times New Roman" w:hAnsi="Times New Roman" w:cs="Times New Roman"/>
          <w:sz w:val="24"/>
          <w:szCs w:val="24"/>
        </w:rPr>
        <w:t>In order to</w:t>
      </w:r>
      <w:proofErr w:type="gramEnd"/>
      <w:r w:rsidRPr="00583D99">
        <w:rPr>
          <w:rFonts w:ascii="Times New Roman" w:hAnsi="Times New Roman" w:cs="Times New Roman"/>
          <w:sz w:val="24"/>
          <w:szCs w:val="24"/>
        </w:rPr>
        <w:t xml:space="preserve"> retain this high amount of heat, the solid particles need to remain in the area where the reflected rays are focused. This is called resident time</w:t>
      </w:r>
      <w:sdt>
        <w:sdtPr>
          <w:rPr>
            <w:rFonts w:ascii="Times New Roman" w:hAnsi="Times New Roman" w:cs="Times New Roman"/>
            <w:sz w:val="24"/>
            <w:szCs w:val="24"/>
          </w:rPr>
          <w:id w:val="1786151697"/>
          <w:citation/>
        </w:sdtPr>
        <w:sdtContent>
          <w:r w:rsidRPr="00583D99">
            <w:rPr>
              <w:rFonts w:ascii="Times New Roman" w:hAnsi="Times New Roman" w:cs="Times New Roman"/>
              <w:sz w:val="24"/>
              <w:szCs w:val="24"/>
            </w:rPr>
            <w:fldChar w:fldCharType="begin"/>
          </w:r>
          <w:r w:rsidRPr="00583D99">
            <w:rPr>
              <w:rFonts w:ascii="Times New Roman" w:hAnsi="Times New Roman" w:cs="Times New Roman"/>
              <w:sz w:val="24"/>
              <w:szCs w:val="24"/>
            </w:rPr>
            <w:instrText xml:space="preserve"> CITATION Moh22 \l 1033 </w:instrText>
          </w:r>
          <w:r w:rsidRPr="00583D99">
            <w:rPr>
              <w:rFonts w:ascii="Times New Roman" w:hAnsi="Times New Roman" w:cs="Times New Roman"/>
              <w:sz w:val="24"/>
              <w:szCs w:val="24"/>
            </w:rPr>
            <w:fldChar w:fldCharType="separate"/>
          </w:r>
          <w:r w:rsidRPr="00583D99">
            <w:rPr>
              <w:rFonts w:ascii="Times New Roman" w:hAnsi="Times New Roman" w:cs="Times New Roman"/>
              <w:noProof/>
              <w:sz w:val="24"/>
              <w:szCs w:val="24"/>
            </w:rPr>
            <w:t xml:space="preserve"> (Tawfik, 2022)</w:t>
          </w:r>
          <w:r w:rsidRPr="00583D99">
            <w:rPr>
              <w:rFonts w:ascii="Times New Roman" w:hAnsi="Times New Roman" w:cs="Times New Roman"/>
              <w:sz w:val="24"/>
              <w:szCs w:val="24"/>
            </w:rPr>
            <w:fldChar w:fldCharType="end"/>
          </w:r>
        </w:sdtContent>
      </w:sdt>
      <w:r w:rsidRPr="00583D99">
        <w:rPr>
          <w:rFonts w:ascii="Times New Roman" w:hAnsi="Times New Roman" w:cs="Times New Roman"/>
          <w:sz w:val="24"/>
          <w:szCs w:val="24"/>
        </w:rPr>
        <w:t xml:space="preserve">. The aim of this paper is to study the motion of these particles through the central receiver. In doing so, try to create patterns or obstructions in their path to increase the resident time of the particles. Reducing the mass flow rate will in turn increase the rate of heat transfer by radiation (directly from the reflected rays) and through conduction (from the plates and walls of the receiver). Two different patterns are studied in this paper that show its effect on the mass flow rate of the particles and their results are shown through simulation and proved experimentally. The designs in consideration are the inverted V pattern and a branched pattern inspired by </w:t>
      </w:r>
      <w:proofErr w:type="spellStart"/>
      <w:r w:rsidRPr="00583D99">
        <w:rPr>
          <w:rFonts w:ascii="Times New Roman" w:hAnsi="Times New Roman" w:cs="Times New Roman"/>
          <w:sz w:val="24"/>
          <w:szCs w:val="24"/>
        </w:rPr>
        <w:t>constructal</w:t>
      </w:r>
      <w:proofErr w:type="spellEnd"/>
      <w:r w:rsidRPr="00583D99">
        <w:rPr>
          <w:rFonts w:ascii="Times New Roman" w:hAnsi="Times New Roman" w:cs="Times New Roman"/>
          <w:sz w:val="24"/>
          <w:szCs w:val="24"/>
        </w:rPr>
        <w:t xml:space="preserve"> law theory. The first design exists in practice and is being studied as a possible obstruction pattern for solid particle receivers</w:t>
      </w:r>
      <w:sdt>
        <w:sdtPr>
          <w:rPr>
            <w:rFonts w:ascii="Times New Roman" w:hAnsi="Times New Roman" w:cs="Times New Roman"/>
            <w:sz w:val="24"/>
            <w:szCs w:val="24"/>
          </w:rPr>
          <w:id w:val="1059285173"/>
          <w:citation/>
        </w:sdtPr>
        <w:sdtContent>
          <w:r w:rsidRPr="00583D99">
            <w:rPr>
              <w:rFonts w:ascii="Times New Roman" w:hAnsi="Times New Roman" w:cs="Times New Roman"/>
              <w:sz w:val="24"/>
              <w:szCs w:val="24"/>
            </w:rPr>
            <w:fldChar w:fldCharType="begin"/>
          </w:r>
          <w:r w:rsidRPr="00583D99">
            <w:rPr>
              <w:rFonts w:ascii="Times New Roman" w:hAnsi="Times New Roman" w:cs="Times New Roman"/>
              <w:sz w:val="24"/>
              <w:szCs w:val="24"/>
            </w:rPr>
            <w:instrText xml:space="preserve"> CITATION Cli15 \l 1033 </w:instrText>
          </w:r>
          <w:r w:rsidRPr="00583D99">
            <w:rPr>
              <w:rFonts w:ascii="Times New Roman" w:hAnsi="Times New Roman" w:cs="Times New Roman"/>
              <w:sz w:val="24"/>
              <w:szCs w:val="24"/>
            </w:rPr>
            <w:fldChar w:fldCharType="separate"/>
          </w:r>
          <w:r w:rsidRPr="00583D99">
            <w:rPr>
              <w:rFonts w:ascii="Times New Roman" w:hAnsi="Times New Roman" w:cs="Times New Roman"/>
              <w:noProof/>
              <w:sz w:val="24"/>
              <w:szCs w:val="24"/>
            </w:rPr>
            <w:t xml:space="preserve"> (Ho, 2015)</w:t>
          </w:r>
          <w:r w:rsidRPr="00583D99">
            <w:rPr>
              <w:rFonts w:ascii="Times New Roman" w:hAnsi="Times New Roman" w:cs="Times New Roman"/>
              <w:sz w:val="24"/>
              <w:szCs w:val="24"/>
            </w:rPr>
            <w:fldChar w:fldCharType="end"/>
          </w:r>
        </w:sdtContent>
      </w:sdt>
      <w:r w:rsidRPr="00583D99">
        <w:rPr>
          <w:rFonts w:ascii="Times New Roman" w:hAnsi="Times New Roman" w:cs="Times New Roman"/>
          <w:sz w:val="24"/>
          <w:szCs w:val="24"/>
        </w:rPr>
        <w:t>. The second is proposed flow idea that interlinks the flow patterns in nature to that of engineering.  The pattern is inspired by a combination of the flow of water from the sky to the ground in the form of rain and how this flow is controlled while traveling through riverbeds. It also uses a double three pattern to achieve a point-to-point distribution. It shows how creating channels and crevices in a specific ratio   with fixed length and width ratios can facilitate better control of flow</w:t>
      </w:r>
      <w:sdt>
        <w:sdtPr>
          <w:rPr>
            <w:rFonts w:ascii="Times New Roman" w:hAnsi="Times New Roman" w:cs="Times New Roman"/>
            <w:sz w:val="24"/>
            <w:szCs w:val="24"/>
          </w:rPr>
          <w:id w:val="-1455325897"/>
          <w:citation/>
        </w:sdtPr>
        <w:sdtContent>
          <w:r w:rsidRPr="00583D99">
            <w:rPr>
              <w:rFonts w:ascii="Times New Roman" w:hAnsi="Times New Roman" w:cs="Times New Roman"/>
              <w:sz w:val="24"/>
              <w:szCs w:val="24"/>
            </w:rPr>
            <w:fldChar w:fldCharType="begin"/>
          </w:r>
          <w:r w:rsidRPr="00583D99">
            <w:rPr>
              <w:rFonts w:ascii="Times New Roman" w:hAnsi="Times New Roman" w:cs="Times New Roman"/>
              <w:sz w:val="24"/>
              <w:szCs w:val="24"/>
            </w:rPr>
            <w:instrText xml:space="preserve"> CITATION Bej13 \l 1033 </w:instrText>
          </w:r>
          <w:r w:rsidRPr="00583D99">
            <w:rPr>
              <w:rFonts w:ascii="Times New Roman" w:hAnsi="Times New Roman" w:cs="Times New Roman"/>
              <w:sz w:val="24"/>
              <w:szCs w:val="24"/>
            </w:rPr>
            <w:fldChar w:fldCharType="separate"/>
          </w:r>
          <w:r w:rsidRPr="00583D99">
            <w:rPr>
              <w:rFonts w:ascii="Times New Roman" w:hAnsi="Times New Roman" w:cs="Times New Roman"/>
              <w:noProof/>
              <w:sz w:val="24"/>
              <w:szCs w:val="24"/>
            </w:rPr>
            <w:t xml:space="preserve"> (Bejan &amp; Zane , Design in Nature, 2013)</w:t>
          </w:r>
          <w:r w:rsidRPr="00583D99">
            <w:rPr>
              <w:rFonts w:ascii="Times New Roman" w:hAnsi="Times New Roman" w:cs="Times New Roman"/>
              <w:sz w:val="24"/>
              <w:szCs w:val="24"/>
            </w:rPr>
            <w:fldChar w:fldCharType="end"/>
          </w:r>
        </w:sdtContent>
      </w:sdt>
      <w:r w:rsidRPr="00583D99">
        <w:rPr>
          <w:rFonts w:ascii="Times New Roman" w:hAnsi="Times New Roman" w:cs="Times New Roman"/>
          <w:sz w:val="24"/>
          <w:szCs w:val="24"/>
        </w:rPr>
        <w:t xml:space="preserve">.   By creating this design, the aim is to improve the control over the flow rate and in turn the resident time of the particles in the central region. Increased resident time allows the particle to gain more heat energy, resulting in higher output temperature and overall efficiency of the power plant. </w:t>
      </w:r>
    </w:p>
    <w:p w14:paraId="032F50A9" w14:textId="77777777" w:rsidR="00583D99" w:rsidRPr="00583D99" w:rsidRDefault="00583D99" w:rsidP="00583D99">
      <w:pPr>
        <w:spacing w:line="360" w:lineRule="auto"/>
        <w:rPr>
          <w:rFonts w:ascii="Times New Roman" w:hAnsi="Times New Roman" w:cs="Times New Roman"/>
          <w:sz w:val="24"/>
          <w:szCs w:val="24"/>
        </w:rPr>
      </w:pPr>
    </w:p>
    <w:sectPr w:rsidR="00583D99" w:rsidRPr="00583D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D99"/>
    <w:rsid w:val="00583D99"/>
    <w:rsid w:val="005B16C2"/>
    <w:rsid w:val="005D1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DEAE6"/>
  <w15:chartTrackingRefBased/>
  <w15:docId w15:val="{20394512-712D-448D-9EF9-36271BBEE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Gon17</b:Tag>
    <b:SourceType>Report</b:SourceType>
    <b:Guid>{0C38E626-A609-4BD6-AFF4-6DDED18DDB74}</b:Guid>
    <b:Title>Photovoltaic solar energy: Conceptual framework</b:Title>
    <b:Year>2017</b:Year>
    <b:Publisher>Renewable and Sustainable Energy Reviews</b:Publisher>
    <b:Author>
      <b:Author>
        <b:NameList>
          <b:Person>
            <b:Last> Gonçalves Vasconcelos Sampaio</b:Last>
            <b:First>Priscila</b:First>
          </b:Person>
          <b:Person>
            <b:Last>Orestes Aguirre González</b:Last>
            <b:First>Mario</b:First>
          </b:Person>
        </b:NameList>
      </b:Author>
    </b:Author>
    <b:RefOrder>1</b:RefOrder>
  </b:Source>
  <b:Source>
    <b:Tag>Pra21</b:Tag>
    <b:SourceType>Report</b:SourceType>
    <b:Guid>{3E364BEF-7100-4F47-9A79-5309BEA9BB85}</b:Guid>
    <b:Title>Solar PV cell materials and technologies: Analyzing the recent developments</b:Title>
    <b:Year>2021</b:Year>
    <b:Publisher>Materials Today: Proceedings</b:Publisher>
    <b:Author>
      <b:Author>
        <b:NameList>
          <b:Person>
            <b:Last>Pratap Singh</b:Last>
            <b:First>Bhuwan </b:First>
          </b:Person>
          <b:Person>
            <b:Last>Kumar Goyal</b:Last>
            <b:First>Sunil</b:First>
          </b:Person>
          <b:Person>
            <b:Last> Kumar</b:Last>
            <b:First>Prakash </b:First>
          </b:Person>
        </b:NameList>
      </b:Author>
    </b:Author>
    <b:RefOrder>2</b:RefOrder>
  </b:Source>
  <b:Source>
    <b:Tag>Kim20</b:Tag>
    <b:SourceType>Report</b:SourceType>
    <b:Guid>{963D054B-B7B6-42C7-B90A-A8E9055C662E}</b:Guid>
    <b:Title>High-Efficiency Perovskite Solar Cells</b:Title>
    <b:Year>2020</b:Year>
    <b:Publisher>ASC publications</b:Publisher>
    <b:Author>
      <b:Author>
        <b:NameList>
          <b:Person>
            <b:Last>Kim</b:Last>
            <b:First>Jin Young</b:First>
          </b:Person>
          <b:Person>
            <b:Last>Lee</b:Last>
            <b:First>Jin-Wook </b:First>
          </b:Person>
          <b:Person>
            <b:Last> Jung</b:Last>
            <b:First>Hyun Suk</b:First>
          </b:Person>
          <b:Person>
            <b:Last>Shin</b:Last>
            <b:First>Hyunjung </b:First>
          </b:Person>
          <b:Person>
            <b:Last> Park</b:Last>
            <b:First>Nam-Gyu</b:First>
          </b:Person>
        </b:NameList>
      </b:Author>
    </b:Author>
    <b:RefOrder>3</b:RefOrder>
  </b:Source>
  <b:Source>
    <b:Tag>Lov121</b:Tag>
    <b:SourceType>Report</b:SourceType>
    <b:Guid>{694BBFDD-C284-4925-A5FF-F1B86C859A89}</b:Guid>
    <b:Title>Fundamental principles of concentrating solar power (CSP) systems</b:Title>
    <b:Year>2012</b:Year>
    <b:Author>
      <b:Author>
        <b:NameList>
          <b:Person>
            <b:Last>Lovegrove</b:Last>
            <b:First>K.</b:First>
          </b:Person>
          <b:Person>
            <b:Last>Pye</b:Last>
            <b:First>J.</b:First>
          </b:Person>
        </b:NameList>
      </b:Author>
    </b:Author>
    <b:RefOrder>4</b:RefOrder>
  </b:Source>
  <b:Source>
    <b:Tag>Lov12</b:Tag>
    <b:SourceType>Report</b:SourceType>
    <b:Guid>{31DC5F21-BA39-46ED-A55E-52B7DCECB47E}</b:Guid>
    <b:Title>Introduction to concentrating solar power (CSP) technology</b:Title>
    <b:Year>2012</b:Year>
    <b:Author>
      <b:Author>
        <b:NameList>
          <b:Person>
            <b:Last>Lovegrove</b:Last>
            <b:First>K.</b:First>
          </b:Person>
          <b:Person>
            <b:Last>Csiro</b:Last>
            <b:First>W. Stein</b:First>
          </b:Person>
        </b:NameList>
      </b:Author>
    </b:Author>
    <b:RefOrder>5</b:RefOrder>
  </b:Source>
  <b:Source>
    <b:Tag>Jia19</b:Tag>
    <b:SourceType>Report</b:SourceType>
    <b:Guid>{5AC87559-AEAB-4814-8CFA-59B83347DCBC}</b:Guid>
    <b:Title>A comprehensive review on solid particle receivers of concentrated solar power</b:Title>
    <b:Year>2019</b:Year>
    <b:Publisher>Renewable and Sustainable Energy Reviews</b:Publisher>
    <b:Author>
      <b:Author>
        <b:NameList>
          <b:Person>
            <b:Last>Jiang</b:Last>
            <b:First>Kaijun </b:First>
          </b:Person>
          <b:Person>
            <b:Last>Du</b:Last>
            <b:First>Xiaoze</b:First>
          </b:Person>
          <b:Person>
            <b:Last>Kong</b:Last>
            <b:First>Yanqiang</b:First>
          </b:Person>
          <b:Person>
            <b:Last>Xu</b:Last>
            <b:First>Chao</b:First>
          </b:Person>
          <b:Person>
            <b:Last>Ju</b:Last>
            <b:First>Xing</b:First>
          </b:Person>
        </b:NameList>
      </b:Author>
    </b:Author>
    <b:RefOrder>6</b:RefOrder>
  </b:Source>
  <b:Source>
    <b:Tag>Moh22</b:Tag>
    <b:SourceType>Report</b:SourceType>
    <b:Guid>{822C33CE-8C3C-4F5F-93EF-0CE60FB93673}</b:Guid>
    <b:Author>
      <b:Author>
        <b:NameList>
          <b:Person>
            <b:Last>Tawfik</b:Last>
            <b:First>Mohamed</b:First>
          </b:Person>
        </b:NameList>
      </b:Author>
    </b:Author>
    <b:Title>A review of directly irradiated solid particle receivers: Technologies and influencing parameters</b:Title>
    <b:Year>2022</b:Year>
    <b:Publisher>Renewable and Sustainable Energy Reviews</b:Publisher>
    <b:RefOrder>7</b:RefOrder>
  </b:Source>
  <b:Source>
    <b:Tag>Cli15</b:Tag>
    <b:SourceType>Report</b:SourceType>
    <b:Guid>{D5D66A0E-53A9-4747-9824-8611A4DED0D8}</b:Guid>
    <b:Author>
      <b:Author>
        <b:NameList>
          <b:Person>
            <b:Last>Ho</b:Last>
            <b:First>Clifford</b:First>
            <b:Middle>K</b:Middle>
          </b:Person>
        </b:NameList>
      </b:Author>
    </b:Author>
    <b:Title>Concentrating Solar Power - Receivers</b:Title>
    <b:Year>2015</b:Year>
    <b:Publisher>Sandia National Laboratories</b:Publisher>
    <b:RefOrder>8</b:RefOrder>
  </b:Source>
  <b:Source>
    <b:Tag>Bej13</b:Tag>
    <b:SourceType>Book</b:SourceType>
    <b:Guid>{5A2F9B3C-BFC4-45AE-A4EF-6C1144D08142}</b:Guid>
    <b:Author>
      <b:Author>
        <b:NameList>
          <b:Person>
            <b:Last>Bejan</b:Last>
            <b:First>Adrian</b:First>
          </b:Person>
          <b:Person>
            <b:Last> Zane </b:Last>
            <b:First>J. Peder</b:First>
          </b:Person>
        </b:NameList>
      </b:Author>
    </b:Author>
    <b:Title>Design in Nature</b:Title>
    <b:Year>2013</b:Year>
    <b:Publisher>Knopf Doubleday Publishing Group</b:Publisher>
    <b:RefOrder>9</b:RefOrder>
  </b:Source>
</b:Sources>
</file>

<file path=customXml/itemProps1.xml><?xml version="1.0" encoding="utf-8"?>
<ds:datastoreItem xmlns:ds="http://schemas.openxmlformats.org/officeDocument/2006/customXml" ds:itemID="{7FA35975-8985-403E-912F-4CF161179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752</Words>
  <Characters>4292</Characters>
  <Application>Microsoft Office Word</Application>
  <DocSecurity>0</DocSecurity>
  <Lines>35</Lines>
  <Paragraphs>10</Paragraphs>
  <ScaleCrop>false</ScaleCrop>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shweta suresh nair</dc:creator>
  <cp:keywords/>
  <dc:description/>
  <cp:lastModifiedBy>shweta suresh nair</cp:lastModifiedBy>
  <cp:revision>1</cp:revision>
  <dcterms:created xsi:type="dcterms:W3CDTF">2023-11-08T20:04:00Z</dcterms:created>
  <dcterms:modified xsi:type="dcterms:W3CDTF">2023-11-08T20:05:00Z</dcterms:modified>
</cp:coreProperties>
</file>