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F45E" w14:textId="612261AF" w:rsidR="00090285" w:rsidRPr="00F372CF" w:rsidRDefault="00090285" w:rsidP="00090285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372CF">
        <w:rPr>
          <w:rFonts w:ascii="Times New Roman" w:hAnsi="Times New Roman" w:cs="Times New Roman"/>
          <w:b/>
          <w:bCs/>
          <w:sz w:val="36"/>
          <w:szCs w:val="36"/>
        </w:rPr>
        <w:t>Dynamics of Unsteady Laminar Separation Bubble Near Stall on a NACA 0012 Airfoil.</w:t>
      </w:r>
    </w:p>
    <w:p w14:paraId="4B87AF7D" w14:textId="77777777" w:rsidR="00090285" w:rsidRDefault="00090285" w:rsidP="0009028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51D2DC" w14:textId="77777777" w:rsidR="00090285" w:rsidRDefault="00090285" w:rsidP="00090285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p w14:paraId="3E53B52C" w14:textId="633ECC6A" w:rsidR="00090285" w:rsidRPr="00090285" w:rsidRDefault="00090285" w:rsidP="00090285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090285">
        <w:rPr>
          <w:rFonts w:ascii="Times New Roman" w:hAnsi="Times New Roman" w:cs="Times New Roman"/>
          <w:b/>
          <w:bCs/>
          <w:sz w:val="32"/>
          <w:szCs w:val="32"/>
        </w:rPr>
        <w:t>Abstract: -</w:t>
      </w:r>
    </w:p>
    <w:p w14:paraId="1B59BA75" w14:textId="77777777" w:rsidR="00090285" w:rsidRDefault="00090285" w:rsidP="00090285">
      <w:pPr>
        <w:pStyle w:val="NoSpacing"/>
        <w:rPr>
          <w:rFonts w:ascii="Times New Roman" w:hAnsi="Times New Roman" w:cs="Times New Roman"/>
        </w:rPr>
      </w:pPr>
    </w:p>
    <w:p w14:paraId="3F4ED9A9" w14:textId="2C5A32C0" w:rsidR="00090285" w:rsidRPr="00090285" w:rsidRDefault="00090285" w:rsidP="00090285">
      <w:pPr>
        <w:pStyle w:val="NoSpacing"/>
        <w:rPr>
          <w:rFonts w:ascii="Times New Roman" w:hAnsi="Times New Roman" w:cs="Times New Roman"/>
        </w:rPr>
      </w:pPr>
      <w:r w:rsidRPr="00090285">
        <w:rPr>
          <w:rFonts w:ascii="Times New Roman" w:hAnsi="Times New Roman" w:cs="Times New Roman"/>
        </w:rPr>
        <w:t>Laminar separation bubbles (LSBs) commonly develop on aircraft wings operating at low</w:t>
      </w:r>
    </w:p>
    <w:p w14:paraId="4F00FB44" w14:textId="77777777" w:rsidR="00090285" w:rsidRPr="00090285" w:rsidRDefault="00090285" w:rsidP="00090285">
      <w:pPr>
        <w:pStyle w:val="NoSpacing"/>
        <w:rPr>
          <w:rFonts w:ascii="Times New Roman" w:hAnsi="Times New Roman" w:cs="Times New Roman"/>
        </w:rPr>
      </w:pPr>
      <w:r w:rsidRPr="00090285">
        <w:rPr>
          <w:rFonts w:ascii="Times New Roman" w:hAnsi="Times New Roman" w:cs="Times New Roman"/>
        </w:rPr>
        <w:t>Reynolds numbers and are often responsible for pre-stall behavior. At near-stall angles of</w:t>
      </w:r>
    </w:p>
    <w:p w14:paraId="564DE2C9" w14:textId="75F82B40" w:rsidR="000B7C45" w:rsidRPr="00090285" w:rsidRDefault="00090285" w:rsidP="00090285">
      <w:pPr>
        <w:pStyle w:val="NoSpacing"/>
        <w:rPr>
          <w:rFonts w:ascii="Times New Roman" w:hAnsi="Times New Roman" w:cs="Times New Roman"/>
        </w:rPr>
      </w:pPr>
      <w:r w:rsidRPr="00090285">
        <w:rPr>
          <w:rFonts w:ascii="Times New Roman" w:hAnsi="Times New Roman" w:cs="Times New Roman"/>
        </w:rPr>
        <w:t>attack, LSBs may exhibit large flow unsteadiness, characterized by intermittent flow separation</w:t>
      </w:r>
      <w:r w:rsidRPr="00090285">
        <w:rPr>
          <w:rFonts w:ascii="Times New Roman" w:hAnsi="Times New Roman" w:cs="Times New Roman"/>
        </w:rPr>
        <w:t xml:space="preserve"> </w:t>
      </w:r>
      <w:r w:rsidRPr="00090285">
        <w:rPr>
          <w:rFonts w:ascii="Times New Roman" w:hAnsi="Times New Roman" w:cs="Times New Roman"/>
        </w:rPr>
        <w:t>and reattachment transients. In this study, the dynamics of LSB on a NACA 0012 airfoil are</w:t>
      </w:r>
      <w:r w:rsidRPr="00090285">
        <w:rPr>
          <w:rFonts w:ascii="Times New Roman" w:hAnsi="Times New Roman" w:cs="Times New Roman"/>
        </w:rPr>
        <w:t xml:space="preserve"> </w:t>
      </w:r>
      <w:r w:rsidRPr="00090285">
        <w:rPr>
          <w:rFonts w:ascii="Times New Roman" w:hAnsi="Times New Roman" w:cs="Times New Roman"/>
        </w:rPr>
        <w:t xml:space="preserve">experimentally investigated at a chord-based Reynolds number of 1.8 ×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5</m:t>
            </m:r>
          </m:sup>
        </m:sSup>
      </m:oMath>
      <w:r w:rsidRPr="00090285">
        <w:rPr>
          <w:rFonts w:ascii="Times New Roman" w:hAnsi="Times New Roman" w:cs="Times New Roman"/>
        </w:rPr>
        <w:t>, at stall angles</w:t>
      </w:r>
      <w:r w:rsidRPr="00090285">
        <w:rPr>
          <w:rFonts w:ascii="Times New Roman" w:hAnsi="Times New Roman" w:cs="Times New Roman"/>
        </w:rPr>
        <w:t xml:space="preserve"> </w:t>
      </w:r>
      <w:r w:rsidRPr="00090285">
        <w:rPr>
          <w:rFonts w:ascii="Times New Roman" w:hAnsi="Times New Roman" w:cs="Times New Roman"/>
        </w:rPr>
        <w:t>of attack (</w:t>
      </w:r>
      <w:r w:rsidRPr="00090285">
        <w:rPr>
          <w:rFonts w:ascii="Cambria Math" w:hAnsi="Cambria Math" w:cs="Cambria Math"/>
        </w:rPr>
        <w:t>𝛼</w:t>
      </w:r>
      <w:r w:rsidRPr="00090285">
        <w:rPr>
          <w:rFonts w:ascii="Times New Roman" w:hAnsi="Times New Roman" w:cs="Times New Roman"/>
        </w:rPr>
        <w:t xml:space="preserve">) ranging from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  <m:r>
              <w:rPr>
                <w:rFonts w:ascii="Cambria Math" w:hAnsi="Cambria Math" w:cs="Times New Roman"/>
              </w:rPr>
              <m:t>.5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090285">
        <w:rPr>
          <w:rFonts w:ascii="Times New Roman" w:hAnsi="Times New Roman" w:cs="Times New Roman"/>
        </w:rPr>
        <w:t xml:space="preserve"> to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</m:t>
            </m:r>
            <m:r>
              <w:rPr>
                <w:rFonts w:ascii="Cambria Math" w:hAnsi="Cambria Math" w:cs="Times New Roman"/>
              </w:rPr>
              <m:t>3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090285">
        <w:rPr>
          <w:rFonts w:ascii="Times New Roman" w:hAnsi="Times New Roman" w:cs="Times New Roman"/>
        </w:rPr>
        <w:t>. Measurements include surface pressures, particle</w:t>
      </w:r>
      <w:r w:rsidRPr="00090285">
        <w:rPr>
          <w:rFonts w:ascii="Times New Roman" w:hAnsi="Times New Roman" w:cs="Times New Roman"/>
        </w:rPr>
        <w:t xml:space="preserve"> </w:t>
      </w:r>
      <w:r w:rsidRPr="00090285">
        <w:rPr>
          <w:rFonts w:ascii="Times New Roman" w:hAnsi="Times New Roman" w:cs="Times New Roman"/>
        </w:rPr>
        <w:t>image velocimetry, and hot-wire anemometry. Surface pressure measurements along the</w:t>
      </w:r>
      <w:r w:rsidRPr="00090285">
        <w:rPr>
          <w:rFonts w:ascii="Times New Roman" w:hAnsi="Times New Roman" w:cs="Times New Roman"/>
        </w:rPr>
        <w:t xml:space="preserve"> </w:t>
      </w:r>
      <w:r w:rsidRPr="00090285">
        <w:rPr>
          <w:rFonts w:ascii="Times New Roman" w:hAnsi="Times New Roman" w:cs="Times New Roman"/>
        </w:rPr>
        <w:t xml:space="preserve">suction surface are used to identify the critical </w:t>
      </w:r>
      <w:r w:rsidRPr="00090285">
        <w:rPr>
          <w:rFonts w:ascii="Cambria Math" w:hAnsi="Cambria Math" w:cs="Cambria Math"/>
        </w:rPr>
        <w:t>𝛼</w:t>
      </w:r>
      <w:r w:rsidRPr="00090285">
        <w:rPr>
          <w:rFonts w:ascii="Times New Roman" w:hAnsi="Times New Roman" w:cs="Times New Roman"/>
        </w:rPr>
        <w:t xml:space="preserve"> values that mark the transition between</w:t>
      </w:r>
      <w:r w:rsidRPr="00090285">
        <w:rPr>
          <w:rFonts w:ascii="Times New Roman" w:hAnsi="Times New Roman" w:cs="Times New Roman"/>
        </w:rPr>
        <w:t xml:space="preserve"> </w:t>
      </w:r>
      <w:r w:rsidRPr="00090285">
        <w:rPr>
          <w:rFonts w:ascii="Times New Roman" w:hAnsi="Times New Roman" w:cs="Times New Roman"/>
        </w:rPr>
        <w:t xml:space="preserve">attached and separated flows. For this case at </w:t>
      </w:r>
      <w:r w:rsidRPr="00090285">
        <w:rPr>
          <w:rFonts w:ascii="Cambria Math" w:hAnsi="Cambria Math" w:cs="Cambria Math"/>
        </w:rPr>
        <w:t>𝛼</w:t>
      </w:r>
      <w:r w:rsidRPr="00090285">
        <w:rPr>
          <w:rFonts w:ascii="Times New Roman" w:hAnsi="Times New Roman" w:cs="Times New Roman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10.5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090285">
        <w:rPr>
          <w:rFonts w:ascii="Times New Roman" w:hAnsi="Times New Roman" w:cs="Times New Roman"/>
        </w:rPr>
        <w:t>, the flow remains largely attached,</w:t>
      </w:r>
      <w:r w:rsidRPr="00090285">
        <w:rPr>
          <w:rFonts w:ascii="Times New Roman" w:hAnsi="Times New Roman" w:cs="Times New Roman"/>
        </w:rPr>
        <w:t xml:space="preserve"> </w:t>
      </w:r>
      <w:r w:rsidRPr="00090285">
        <w:rPr>
          <w:rFonts w:ascii="Times New Roman" w:hAnsi="Times New Roman" w:cs="Times New Roman"/>
        </w:rPr>
        <w:t>with a localized boundary-layer separation and reattachment near the leading edge within</w:t>
      </w:r>
      <w:r w:rsidRPr="00090285">
        <w:rPr>
          <w:rFonts w:ascii="Times New Roman" w:hAnsi="Times New Roman" w:cs="Times New Roman"/>
        </w:rPr>
        <w:t xml:space="preserve"> </w:t>
      </w:r>
      <w:r w:rsidRPr="00090285">
        <w:rPr>
          <w:rFonts w:ascii="Times New Roman" w:hAnsi="Times New Roman" w:cs="Times New Roman"/>
        </w:rPr>
        <w:t xml:space="preserve">approximately 10% of the chord length. At </w:t>
      </w:r>
      <w:r w:rsidRPr="00090285">
        <w:rPr>
          <w:rFonts w:ascii="Cambria Math" w:hAnsi="Cambria Math" w:cs="Cambria Math"/>
        </w:rPr>
        <w:t>𝛼</w:t>
      </w:r>
      <w:r w:rsidRPr="00090285">
        <w:rPr>
          <w:rFonts w:ascii="Times New Roman" w:hAnsi="Times New Roman" w:cs="Times New Roman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</m:t>
            </m:r>
            <m:r>
              <w:rPr>
                <w:rFonts w:ascii="Cambria Math" w:hAnsi="Cambria Math" w:cs="Times New Roman"/>
              </w:rPr>
              <m:t>1</m:t>
            </m:r>
            <m:r>
              <w:rPr>
                <w:rFonts w:ascii="Cambria Math" w:hAnsi="Cambria Math" w:cs="Times New Roman"/>
              </w:rPr>
              <m:t>.5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090285">
        <w:rPr>
          <w:rFonts w:ascii="Times New Roman" w:hAnsi="Times New Roman" w:cs="Times New Roman"/>
        </w:rPr>
        <w:t>, the time-averaged velocity measurements</w:t>
      </w:r>
      <w:r w:rsidRPr="00090285">
        <w:rPr>
          <w:rFonts w:ascii="Times New Roman" w:hAnsi="Times New Roman" w:cs="Times New Roman"/>
        </w:rPr>
        <w:t xml:space="preserve"> </w:t>
      </w:r>
      <w:r w:rsidRPr="00090285">
        <w:rPr>
          <w:rFonts w:ascii="Times New Roman" w:hAnsi="Times New Roman" w:cs="Times New Roman"/>
        </w:rPr>
        <w:t>show that the flow is fully attached. However, conditionally averaged measurements reveal</w:t>
      </w:r>
      <w:r w:rsidRPr="00090285">
        <w:rPr>
          <w:rFonts w:ascii="Times New Roman" w:hAnsi="Times New Roman" w:cs="Times New Roman"/>
        </w:rPr>
        <w:t xml:space="preserve"> </w:t>
      </w:r>
      <w:r w:rsidRPr="00090285">
        <w:rPr>
          <w:rFonts w:ascii="Times New Roman" w:hAnsi="Times New Roman" w:cs="Times New Roman"/>
        </w:rPr>
        <w:t xml:space="preserve">quasi-periodic low-frequency oscillations between separation and reattachment. At </w:t>
      </w:r>
      <w:r w:rsidRPr="00090285">
        <w:rPr>
          <w:rFonts w:ascii="Cambria Math" w:hAnsi="Cambria Math" w:cs="Cambria Math"/>
        </w:rPr>
        <w:t>𝛼</w:t>
      </w:r>
      <w:r w:rsidRPr="00090285">
        <w:rPr>
          <w:rFonts w:ascii="Times New Roman" w:hAnsi="Times New Roman" w:cs="Times New Roman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</m:t>
            </m:r>
            <m:r>
              <w:rPr>
                <w:rFonts w:ascii="Cambria Math" w:hAnsi="Cambria Math" w:cs="Times New Roman"/>
              </w:rPr>
              <m:t>3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090285">
        <w:rPr>
          <w:rFonts w:ascii="Times New Roman" w:hAnsi="Times New Roman" w:cs="Times New Roman"/>
        </w:rPr>
        <w:t>, the</w:t>
      </w:r>
      <w:r w:rsidRPr="00090285">
        <w:rPr>
          <w:rFonts w:ascii="Times New Roman" w:hAnsi="Times New Roman" w:cs="Times New Roman"/>
        </w:rPr>
        <w:t xml:space="preserve"> </w:t>
      </w:r>
      <w:r w:rsidRPr="00090285">
        <w:rPr>
          <w:rFonts w:ascii="Times New Roman" w:hAnsi="Times New Roman" w:cs="Times New Roman"/>
        </w:rPr>
        <w:t>flow is fully separated, indicating the onset of the stall. In the switching case (</w:t>
      </w:r>
      <w:r w:rsidRPr="00090285">
        <w:rPr>
          <w:rFonts w:ascii="Cambria Math" w:hAnsi="Cambria Math" w:cs="Cambria Math"/>
        </w:rPr>
        <w:t>𝛼</w:t>
      </w:r>
      <w:r w:rsidRPr="00090285">
        <w:rPr>
          <w:rFonts w:ascii="Times New Roman" w:hAnsi="Times New Roman" w:cs="Times New Roman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</m:t>
            </m:r>
            <m:r>
              <w:rPr>
                <w:rFonts w:ascii="Cambria Math" w:hAnsi="Cambria Math" w:cs="Times New Roman"/>
              </w:rPr>
              <m:t>1</m:t>
            </m:r>
            <m:r>
              <w:rPr>
                <w:rFonts w:ascii="Cambria Math" w:hAnsi="Cambria Math" w:cs="Times New Roman"/>
              </w:rPr>
              <m:t>.5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090285">
        <w:rPr>
          <w:rFonts w:ascii="Times New Roman" w:hAnsi="Times New Roman" w:cs="Times New Roman"/>
        </w:rPr>
        <w:t>), the</w:t>
      </w:r>
      <w:r w:rsidRPr="00090285">
        <w:rPr>
          <w:rFonts w:ascii="Times New Roman" w:hAnsi="Times New Roman" w:cs="Times New Roman"/>
        </w:rPr>
        <w:t xml:space="preserve"> </w:t>
      </w:r>
      <w:r w:rsidRPr="00090285">
        <w:rPr>
          <w:rFonts w:ascii="Times New Roman" w:hAnsi="Times New Roman" w:cs="Times New Roman"/>
        </w:rPr>
        <w:t>dominant low-frequency oscillation extracted from the instantaneous velocity fields through</w:t>
      </w:r>
      <w:r w:rsidRPr="00090285">
        <w:rPr>
          <w:rFonts w:ascii="Times New Roman" w:hAnsi="Times New Roman" w:cs="Times New Roman"/>
        </w:rPr>
        <w:t xml:space="preserve"> </w:t>
      </w:r>
      <w:r w:rsidRPr="00090285">
        <w:rPr>
          <w:rFonts w:ascii="Times New Roman" w:hAnsi="Times New Roman" w:cs="Times New Roman"/>
        </w:rPr>
        <w:t>planar particle image velocimetry is approximately 4 Hz, corresponding to a Strouhal number of</w:t>
      </w:r>
      <w:r w:rsidRPr="00090285">
        <w:rPr>
          <w:rFonts w:ascii="Times New Roman" w:hAnsi="Times New Roman" w:cs="Times New Roman"/>
        </w:rPr>
        <w:t xml:space="preserve"> </w:t>
      </w:r>
      <w:r w:rsidRPr="00090285">
        <w:rPr>
          <w:rFonts w:ascii="Times New Roman" w:hAnsi="Times New Roman" w:cs="Times New Roman"/>
        </w:rPr>
        <w:t>0.0184. Hot-wire measurements consistently identify the same dominant frequency, confirming</w:t>
      </w:r>
      <w:r w:rsidRPr="00090285">
        <w:rPr>
          <w:rFonts w:ascii="Times New Roman" w:hAnsi="Times New Roman" w:cs="Times New Roman"/>
        </w:rPr>
        <w:t xml:space="preserve"> </w:t>
      </w:r>
      <w:r w:rsidRPr="00090285">
        <w:rPr>
          <w:rFonts w:ascii="Times New Roman" w:hAnsi="Times New Roman" w:cs="Times New Roman"/>
        </w:rPr>
        <w:t>that the observed oscillations are directly linked to the alternating global flow separation and</w:t>
      </w:r>
      <w:r w:rsidRPr="00090285">
        <w:rPr>
          <w:rFonts w:ascii="Times New Roman" w:hAnsi="Times New Roman" w:cs="Times New Roman"/>
        </w:rPr>
        <w:t xml:space="preserve"> </w:t>
      </w:r>
      <w:r w:rsidRPr="00090285">
        <w:rPr>
          <w:rFonts w:ascii="Times New Roman" w:hAnsi="Times New Roman" w:cs="Times New Roman"/>
        </w:rPr>
        <w:t>reattachment states. Both the streamwise and wall-normal turbulence statistics are significantly</w:t>
      </w:r>
      <w:r w:rsidRPr="00090285">
        <w:rPr>
          <w:rFonts w:ascii="Times New Roman" w:hAnsi="Times New Roman" w:cs="Times New Roman"/>
        </w:rPr>
        <w:t xml:space="preserve"> </w:t>
      </w:r>
      <w:r w:rsidRPr="00090285">
        <w:rPr>
          <w:rFonts w:ascii="Times New Roman" w:hAnsi="Times New Roman" w:cs="Times New Roman"/>
        </w:rPr>
        <w:t>higher in the switching regime, indicating enhanced velocity fluctuations associated with the</w:t>
      </w:r>
      <w:r w:rsidRPr="00090285">
        <w:rPr>
          <w:rFonts w:ascii="Times New Roman" w:hAnsi="Times New Roman" w:cs="Times New Roman"/>
        </w:rPr>
        <w:t xml:space="preserve"> </w:t>
      </w:r>
      <w:r w:rsidRPr="00090285">
        <w:rPr>
          <w:rFonts w:ascii="Times New Roman" w:hAnsi="Times New Roman" w:cs="Times New Roman"/>
        </w:rPr>
        <w:t>intermittent separation-reattachment cycle.</w:t>
      </w:r>
    </w:p>
    <w:sectPr w:rsidR="000B7C45" w:rsidRPr="00090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EA"/>
    <w:rsid w:val="000529EC"/>
    <w:rsid w:val="00090285"/>
    <w:rsid w:val="000A0EEA"/>
    <w:rsid w:val="000B7C45"/>
    <w:rsid w:val="00BE2DA5"/>
    <w:rsid w:val="00F3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ECF6"/>
  <w15:chartTrackingRefBased/>
  <w15:docId w15:val="{98E36878-1EC6-4BBE-908F-D6551212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EE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A0EEA"/>
    <w:rPr>
      <w:color w:val="666666"/>
    </w:rPr>
  </w:style>
  <w:style w:type="paragraph" w:styleId="NoSpacing">
    <w:name w:val="No Spacing"/>
    <w:uiPriority w:val="1"/>
    <w:qFormat/>
    <w:rsid w:val="000902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Desai</dc:creator>
  <cp:keywords/>
  <dc:description/>
  <cp:lastModifiedBy>Ganesh Desai</cp:lastModifiedBy>
  <cp:revision>2</cp:revision>
  <dcterms:created xsi:type="dcterms:W3CDTF">2026-02-01T20:15:00Z</dcterms:created>
  <dcterms:modified xsi:type="dcterms:W3CDTF">2026-02-09T00:07:00Z</dcterms:modified>
</cp:coreProperties>
</file>